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97" w:rsidRDefault="00BB0EA0" w:rsidP="00D10097">
      <w:pPr>
        <w:jc w:val="center"/>
        <w:rPr>
          <w:rFonts w:ascii="Arial" w:hAnsi="Arial" w:cs="Arial"/>
          <w:b/>
          <w:sz w:val="24"/>
          <w:szCs w:val="24"/>
        </w:rPr>
      </w:pPr>
      <w:r w:rsidRPr="00BD65D4">
        <w:t xml:space="preserve"> </w:t>
      </w:r>
      <w:r w:rsidR="00D10097">
        <w:rPr>
          <w:rFonts w:ascii="Arial" w:hAnsi="Arial" w:cs="Arial"/>
          <w:b/>
          <w:sz w:val="24"/>
          <w:szCs w:val="24"/>
        </w:rPr>
        <w:t>Entrega</w:t>
      </w:r>
      <w:r w:rsidR="00D10097" w:rsidRPr="005E1707">
        <w:rPr>
          <w:rFonts w:ascii="Arial" w:hAnsi="Arial" w:cs="Arial"/>
          <w:b/>
          <w:sz w:val="24"/>
          <w:szCs w:val="24"/>
        </w:rPr>
        <w:t xml:space="preserve"> de proyecto terminal</w:t>
      </w:r>
    </w:p>
    <w:p w:rsidR="00D10097" w:rsidRPr="00E0115D" w:rsidRDefault="00D10097" w:rsidP="00D10097">
      <w:pPr>
        <w:jc w:val="center"/>
        <w:rPr>
          <w:rFonts w:ascii="Arial" w:hAnsi="Arial" w:cs="Arial"/>
          <w:b/>
          <w:sz w:val="24"/>
          <w:szCs w:val="24"/>
        </w:rPr>
      </w:pPr>
    </w:p>
    <w:p w:rsidR="00D10097" w:rsidRDefault="00D10097" w:rsidP="00D100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Pr="00E91F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91FF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1FF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10097" w:rsidRPr="00E91FFE" w:rsidRDefault="00D10097" w:rsidP="00D10097">
      <w:pPr>
        <w:jc w:val="right"/>
        <w:rPr>
          <w:rFonts w:ascii="Arial" w:hAnsi="Arial" w:cs="Arial"/>
          <w:sz w:val="24"/>
          <w:szCs w:val="24"/>
        </w:rPr>
      </w:pPr>
    </w:p>
    <w:p w:rsidR="00D10097" w:rsidRPr="00E91FFE" w:rsidRDefault="00D10097" w:rsidP="00D10097">
      <w:pPr>
        <w:rPr>
          <w:rFonts w:ascii="Arial" w:hAnsi="Arial" w:cs="Arial"/>
          <w:sz w:val="24"/>
          <w:szCs w:val="24"/>
        </w:rPr>
      </w:pPr>
      <w:r w:rsidRPr="00E91FFE">
        <w:rPr>
          <w:rFonts w:ascii="Arial" w:hAnsi="Arial" w:cs="Arial"/>
          <w:sz w:val="24"/>
          <w:szCs w:val="24"/>
        </w:rPr>
        <w:t>P R E S E N T E</w:t>
      </w:r>
    </w:p>
    <w:p w:rsidR="00D10097" w:rsidRDefault="00D10097" w:rsidP="00D1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(nombre completo del </w:t>
      </w:r>
      <w:proofErr w:type="gramStart"/>
      <w:r>
        <w:rPr>
          <w:rFonts w:ascii="Arial" w:hAnsi="Arial" w:cs="Arial"/>
          <w:sz w:val="24"/>
          <w:szCs w:val="24"/>
        </w:rPr>
        <w:t xml:space="preserve">alumno)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con número de matrícula (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) he concluido el proyecto terminal que lleva por título (título definitivo del proyecto terminal). </w:t>
      </w:r>
    </w:p>
    <w:p w:rsidR="00D10097" w:rsidRDefault="00D10097" w:rsidP="00D1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dicho proyecto el/la Dr./a. (nombre completo del asesor del proyecto </w:t>
      </w:r>
      <w:proofErr w:type="gramStart"/>
      <w:r>
        <w:rPr>
          <w:rFonts w:ascii="Arial" w:hAnsi="Arial" w:cs="Arial"/>
          <w:sz w:val="24"/>
          <w:szCs w:val="24"/>
        </w:rPr>
        <w:t xml:space="preserve">terminal)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fungió como mi asesor durante los trimestres  (colocar los trimestres en los que se dio la asesoría). </w:t>
      </w:r>
    </w:p>
    <w:p w:rsidR="00D10097" w:rsidRDefault="00D10097" w:rsidP="00D10097">
      <w:pPr>
        <w:rPr>
          <w:rFonts w:ascii="Arial" w:hAnsi="Arial" w:cs="Arial"/>
          <w:sz w:val="24"/>
          <w:szCs w:val="24"/>
        </w:rPr>
      </w:pPr>
    </w:p>
    <w:p w:rsidR="00D10097" w:rsidRDefault="00D10097" w:rsidP="00D10097">
      <w:pPr>
        <w:rPr>
          <w:rFonts w:ascii="Arial" w:hAnsi="Arial" w:cs="Arial"/>
          <w:sz w:val="24"/>
          <w:szCs w:val="24"/>
        </w:rPr>
      </w:pPr>
    </w:p>
    <w:p w:rsidR="00D10097" w:rsidRDefault="00D10097" w:rsidP="00D10097">
      <w:pPr>
        <w:rPr>
          <w:rFonts w:ascii="Arial" w:hAnsi="Arial" w:cs="Arial"/>
          <w:sz w:val="24"/>
          <w:szCs w:val="24"/>
        </w:rPr>
      </w:pPr>
    </w:p>
    <w:p w:rsidR="00D10097" w:rsidRDefault="00D10097" w:rsidP="00D10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______________________________</w:t>
      </w:r>
    </w:p>
    <w:p w:rsidR="00D10097" w:rsidRDefault="00D10097" w:rsidP="00D1009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asesor             Nombre completo y firma del alumno</w:t>
      </w:r>
    </w:p>
    <w:p w:rsidR="00D10097" w:rsidRDefault="00D10097" w:rsidP="00D10097">
      <w:pPr>
        <w:rPr>
          <w:rFonts w:ascii="Arial" w:hAnsi="Arial" w:cs="Arial"/>
          <w:sz w:val="24"/>
          <w:szCs w:val="24"/>
        </w:rPr>
      </w:pPr>
    </w:p>
    <w:p w:rsidR="00D10097" w:rsidRDefault="00D10097" w:rsidP="00D10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0097" w:rsidRDefault="00D10097" w:rsidP="00D10097">
      <w:pPr>
        <w:jc w:val="center"/>
        <w:rPr>
          <w:rFonts w:ascii="Arial" w:hAnsi="Arial" w:cs="Arial"/>
          <w:sz w:val="24"/>
          <w:szCs w:val="24"/>
        </w:rPr>
      </w:pPr>
    </w:p>
    <w:p w:rsidR="00D10097" w:rsidRDefault="00D10097" w:rsidP="00D10097">
      <w:pPr>
        <w:jc w:val="center"/>
        <w:rPr>
          <w:rFonts w:ascii="Arial" w:hAnsi="Arial" w:cs="Arial"/>
          <w:sz w:val="24"/>
          <w:szCs w:val="24"/>
        </w:rPr>
      </w:pPr>
    </w:p>
    <w:p w:rsidR="00D10097" w:rsidRDefault="00D10097" w:rsidP="00D100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10097" w:rsidRPr="00E91FFE" w:rsidRDefault="00D10097" w:rsidP="00D100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o sello de biblioteca</w:t>
      </w:r>
    </w:p>
    <w:p w:rsidR="008179AF" w:rsidRPr="00BD65D4" w:rsidRDefault="008179AF" w:rsidP="00BD65D4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BD65D4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98" w:rsidRDefault="00784098" w:rsidP="00E047C9">
      <w:pPr>
        <w:spacing w:line="240" w:lineRule="auto"/>
      </w:pPr>
      <w:r>
        <w:separator/>
      </w:r>
    </w:p>
  </w:endnote>
  <w:endnote w:type="continuationSeparator" w:id="0">
    <w:p w:rsidR="00784098" w:rsidRDefault="0078409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D537AE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120F39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bookmarkStart w:id="0" w:name="_GoBack"/>
          <w:bookmarkEnd w:id="0"/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120F39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98" w:rsidRDefault="00784098" w:rsidP="00E047C9">
      <w:pPr>
        <w:spacing w:line="240" w:lineRule="auto"/>
      </w:pPr>
      <w:r>
        <w:separator/>
      </w:r>
    </w:p>
  </w:footnote>
  <w:footnote w:type="continuationSeparator" w:id="0">
    <w:p w:rsidR="00784098" w:rsidRDefault="0078409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0F39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65FC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84098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3626"/>
    <w:rsid w:val="00C842F3"/>
    <w:rsid w:val="00C902A6"/>
    <w:rsid w:val="00CB2226"/>
    <w:rsid w:val="00CC228E"/>
    <w:rsid w:val="00CE092F"/>
    <w:rsid w:val="00CE1BFA"/>
    <w:rsid w:val="00D10097"/>
    <w:rsid w:val="00D21849"/>
    <w:rsid w:val="00D25751"/>
    <w:rsid w:val="00D357EA"/>
    <w:rsid w:val="00D537AE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3E05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9C84-0065-41CF-806A-AF0C6D48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2018-05-08T15:12:00Z</dcterms:created>
  <dcterms:modified xsi:type="dcterms:W3CDTF">2018-07-27T21:38:00Z</dcterms:modified>
</cp:coreProperties>
</file>